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56" w:rsidRDefault="00F24D92"/>
    <w:p w:rsidR="00F24D92" w:rsidRDefault="00F24D92"/>
    <w:p w:rsidR="00F24D92" w:rsidRDefault="00F24D92"/>
    <w:p w:rsidR="00F24D92" w:rsidRDefault="00F24D92">
      <w:proofErr w:type="spellStart"/>
      <w:r>
        <w:rPr>
          <w:rStyle w:val="fett"/>
        </w:rPr>
        <w:t>Durchsatzleistung</w:t>
      </w:r>
      <w:proofErr w:type="spellEnd"/>
      <w:r>
        <w:t>:</w:t>
      </w:r>
      <w:r>
        <w:br/>
        <w:t>Bis 45 t/h</w:t>
      </w:r>
      <w:r>
        <w:br/>
      </w:r>
      <w:r>
        <w:br/>
      </w:r>
      <w:r>
        <w:rPr>
          <w:rStyle w:val="fett"/>
        </w:rPr>
        <w:t xml:space="preserve">Stromverbrauch: </w:t>
      </w:r>
      <w:r>
        <w:br/>
        <w:t xml:space="preserve">Max. 68 </w:t>
      </w:r>
      <w:proofErr w:type="spellStart"/>
      <w:r>
        <w:t>kW</w:t>
      </w:r>
      <w:proofErr w:type="spellEnd"/>
      <w:r>
        <w:t>/h</w:t>
      </w:r>
      <w:r>
        <w:br/>
      </w:r>
      <w:r>
        <w:br/>
      </w:r>
      <w:r>
        <w:rPr>
          <w:rStyle w:val="fett"/>
        </w:rPr>
        <w:t>Spannungsversorgung:</w:t>
      </w:r>
      <w:r>
        <w:t xml:space="preserve"> </w:t>
      </w:r>
      <w:r>
        <w:br/>
        <w:t>400/230 V / 50 Hz</w:t>
      </w:r>
      <w:r>
        <w:br/>
      </w:r>
      <w:r>
        <w:br/>
      </w:r>
      <w:proofErr w:type="spellStart"/>
      <w:r>
        <w:rPr>
          <w:rStyle w:val="fett"/>
        </w:rPr>
        <w:t>Abmaße</w:t>
      </w:r>
      <w:proofErr w:type="spellEnd"/>
      <w:r>
        <w:rPr>
          <w:rStyle w:val="fett"/>
        </w:rPr>
        <w:t xml:space="preserve">: </w:t>
      </w:r>
      <w:r>
        <w:br/>
      </w:r>
      <w:r>
        <w:br/>
      </w:r>
      <w:r>
        <w:rPr>
          <w:rStyle w:val="fett"/>
        </w:rPr>
        <w:t>Höhe:</w:t>
      </w:r>
      <w:r>
        <w:br/>
        <w:t>164 cm</w:t>
      </w:r>
      <w:r>
        <w:br/>
      </w:r>
      <w:r>
        <w:br/>
      </w:r>
      <w:r>
        <w:rPr>
          <w:rStyle w:val="fett"/>
        </w:rPr>
        <w:t>Breite:</w:t>
      </w:r>
      <w:r>
        <w:t xml:space="preserve"> </w:t>
      </w:r>
      <w:r>
        <w:br/>
        <w:t>198 cm</w:t>
      </w:r>
      <w:r>
        <w:br/>
      </w:r>
      <w:r>
        <w:br/>
      </w:r>
      <w:r>
        <w:rPr>
          <w:rStyle w:val="fett"/>
        </w:rPr>
        <w:t xml:space="preserve">Tiefe: </w:t>
      </w:r>
      <w:r>
        <w:br/>
        <w:t>180 cm</w:t>
      </w:r>
      <w:r>
        <w:br/>
      </w:r>
      <w:r>
        <w:br/>
      </w:r>
      <w:r>
        <w:rPr>
          <w:rStyle w:val="fett"/>
        </w:rPr>
        <w:t>Gewicht:</w:t>
      </w:r>
      <w:r>
        <w:br/>
        <w:t>2.200 Kg</w:t>
      </w:r>
    </w:p>
    <w:p w:rsidR="00F24D92" w:rsidRDefault="00F24D92">
      <w:r>
        <w:t>_________________________________________________________________________________</w:t>
      </w:r>
    </w:p>
    <w:p w:rsidR="00F24D92" w:rsidRDefault="00F24D92">
      <w:r>
        <w:rPr>
          <w:rStyle w:val="fett"/>
        </w:rPr>
        <w:t>Steuerung:</w:t>
      </w:r>
      <w:r>
        <w:t xml:space="preserve"> </w:t>
      </w:r>
      <w:r>
        <w:br/>
        <w:t>SPS mit CPU-Modul, frei programmierbar / Operator Panel</w:t>
      </w:r>
      <w:r>
        <w:br/>
      </w:r>
      <w:r>
        <w:br/>
      </w:r>
      <w:r>
        <w:rPr>
          <w:rStyle w:val="fett"/>
        </w:rPr>
        <w:t xml:space="preserve">Schutzklasse: </w:t>
      </w:r>
      <w:r>
        <w:br/>
        <w:t>Maschine: Zone 21</w:t>
      </w:r>
      <w:r>
        <w:br/>
      </w:r>
      <w:r>
        <w:br/>
      </w:r>
      <w:r>
        <w:rPr>
          <w:rStyle w:val="fett"/>
        </w:rPr>
        <w:t>Aufstellungsort:</w:t>
      </w:r>
      <w:r>
        <w:br/>
        <w:t>Zone 22</w:t>
      </w:r>
    </w:p>
    <w:p w:rsidR="00F24D92" w:rsidRDefault="00F24D92" w:rsidP="00F24D92">
      <w:r>
        <w:t>_________________________________________________________________________________</w:t>
      </w:r>
    </w:p>
    <w:p w:rsidR="00F24D92" w:rsidRDefault="00F24D92">
      <w:pPr>
        <w:rPr>
          <w:rStyle w:val="fett"/>
        </w:rPr>
      </w:pPr>
    </w:p>
    <w:p w:rsidR="00F24D92" w:rsidRDefault="00F24D92">
      <w:r>
        <w:rPr>
          <w:rStyle w:val="fett"/>
        </w:rPr>
        <w:t>Betrieb:</w:t>
      </w:r>
      <w:r>
        <w:t xml:space="preserve"> Automatik- oder Handbetrieb</w:t>
      </w:r>
      <w:r>
        <w:br/>
      </w:r>
      <w:r>
        <w:br/>
      </w:r>
      <w:r>
        <w:rPr>
          <w:rStyle w:val="fett"/>
        </w:rPr>
        <w:t>Lieferumfang:</w:t>
      </w:r>
      <w:r>
        <w:t xml:space="preserve"> Maschinendokumentation, ATEX-Erklärung, CE–Erklärung, Steuerungs-Software, Elektronikschaltplan, Wartungsplan, Bedienungsanleitung</w:t>
      </w:r>
    </w:p>
    <w:sectPr w:rsidR="00F24D92" w:rsidSect="00C300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24D92"/>
    <w:rsid w:val="00223BA8"/>
    <w:rsid w:val="00917C62"/>
    <w:rsid w:val="00C300C1"/>
    <w:rsid w:val="00F2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00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ett">
    <w:name w:val="fett"/>
    <w:basedOn w:val="Absatz-Standardschriftart"/>
    <w:rsid w:val="00F24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567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Schober</dc:creator>
  <cp:lastModifiedBy>Martin Schober</cp:lastModifiedBy>
  <cp:revision>1</cp:revision>
  <dcterms:created xsi:type="dcterms:W3CDTF">2013-06-23T18:45:00Z</dcterms:created>
  <dcterms:modified xsi:type="dcterms:W3CDTF">2013-06-23T18:48:00Z</dcterms:modified>
</cp:coreProperties>
</file>